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numPr>
          <w:ilvl w:val="0"/>
          <w:numId w:val="1"/>
        </w:numPr>
        <w:ind w:left="432" w:hanging="432"/>
        <w:jc w:val="center"/>
        <w:rPr/>
      </w:pPr>
      <w:r w:rsidDel="00000000" w:rsidR="00000000" w:rsidRPr="00000000">
        <w:rPr>
          <w:rFonts w:ascii="Arial Black" w:cs="Arial Black" w:eastAsia="Arial Black" w:hAnsi="Arial Black"/>
          <w:b w:val="1"/>
          <w:i w:val="0"/>
          <w:sz w:val="36"/>
          <w:szCs w:val="36"/>
          <w:u w:val="single"/>
          <w:shd w:fill="e0e0e0" w:val="clear"/>
          <w:vertAlign w:val="baseline"/>
          <w:rtl w:val="0"/>
        </w:rPr>
        <w:t xml:space="preserve">MEDIA RELEASE</w:t>
      </w:r>
      <w:r w:rsidDel="00000000" w:rsidR="00000000" w:rsidRPr="00000000">
        <w:rPr>
          <w:rtl w:val="0"/>
        </w:rPr>
      </w:r>
    </w:p>
    <w:p w:rsidR="00000000" w:rsidDel="00000000" w:rsidP="00000000" w:rsidRDefault="00000000" w:rsidRPr="00000000" w14:paraId="00000002">
      <w:pPr>
        <w:pStyle w:val="Heading1"/>
        <w:ind w:left="0" w:firstLine="0"/>
        <w:rPr>
          <w:vertAlign w:val="baseline"/>
        </w:rPr>
      </w:pPr>
      <w:r w:rsidDel="00000000" w:rsidR="00000000" w:rsidRPr="00000000">
        <w:rPr>
          <w:rFonts w:ascii="Cambria" w:cs="Cambria" w:eastAsia="Cambria" w:hAnsi="Cambria"/>
          <w:i w:val="1"/>
          <w:sz w:val="36"/>
          <w:szCs w:val="36"/>
          <w:vertAlign w:val="baseline"/>
          <w:rtl w:val="0"/>
        </w:rPr>
        <w:t xml:space="preserve">Emu Park Lions</w:t>
        <w:tab/>
        <w:tab/>
        <w:tab/>
        <w:tab/>
      </w: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4725035</wp:posOffset>
                </wp:positionH>
                <wp:positionV relativeFrom="paragraph">
                  <wp:posOffset>238125</wp:posOffset>
                </wp:positionV>
                <wp:extent cx="2400300" cy="561975"/>
                <wp:effectExtent b="0" l="0" r="0" t="0"/>
                <wp:wrapSquare wrapText="bothSides" distB="0" distT="0" distL="114935" distR="114935"/>
                <wp:docPr id="2" name=""/>
                <a:graphic>
                  <a:graphicData uri="http://schemas.microsoft.com/office/word/2010/wordprocessingShape">
                    <wps:wsp>
                      <wps:cNvSpPr/>
                      <wps:cNvPr id="3" name="Shape 3"/>
                      <wps:spPr>
                        <a:xfrm>
                          <a:off x="4317625" y="3494575"/>
                          <a:ext cx="2142000" cy="5709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32"/>
                                <w:vertAlign w:val="baseline"/>
                              </w:rPr>
                              <w:t xml:space="preserve">Bell Park, Emu Park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32"/>
                                <w:vertAlign w:val="baseline"/>
                              </w:rPr>
                            </w:r>
                            <w:r w:rsidDel="00000000" w:rsidR="00000000" w:rsidRPr="00000000">
                              <w:rPr>
                                <w:rFonts w:ascii="Cambria" w:cs="Cambria" w:eastAsia="Cambria" w:hAnsi="Cambria"/>
                                <w:b w:val="0"/>
                                <w:i w:val="0"/>
                                <w:smallCaps w:val="0"/>
                                <w:strike w:val="0"/>
                                <w:color w:val="000000"/>
                                <w:sz w:val="32"/>
                                <w:vertAlign w:val="baseline"/>
                              </w:rPr>
                              <w:t xml:space="preserve">Saturday, 28</w:t>
                            </w:r>
                            <w:r w:rsidDel="00000000" w:rsidR="00000000" w:rsidRPr="00000000">
                              <w:rPr>
                                <w:rFonts w:ascii="Cambria" w:cs="Cambria" w:eastAsia="Cambria" w:hAnsi="Cambria"/>
                                <w:b w:val="0"/>
                                <w:i w:val="0"/>
                                <w:smallCaps w:val="0"/>
                                <w:strike w:val="0"/>
                                <w:color w:val="000000"/>
                                <w:sz w:val="32"/>
                                <w:vertAlign w:val="superscript"/>
                              </w:rPr>
                              <w:t xml:space="preserve">th</w:t>
                            </w:r>
                            <w:r w:rsidDel="00000000" w:rsidR="00000000" w:rsidRPr="00000000">
                              <w:rPr>
                                <w:rFonts w:ascii="Cambria" w:cs="Cambria" w:eastAsia="Cambria" w:hAnsi="Cambria"/>
                                <w:b w:val="0"/>
                                <w:i w:val="0"/>
                                <w:smallCaps w:val="0"/>
                                <w:strike w:val="0"/>
                                <w:color w:val="000000"/>
                                <w:sz w:val="32"/>
                                <w:vertAlign w:val="baseline"/>
                              </w:rPr>
                              <w:t xml:space="preserve"> October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4725035</wp:posOffset>
                </wp:positionH>
                <wp:positionV relativeFrom="paragraph">
                  <wp:posOffset>238125</wp:posOffset>
                </wp:positionV>
                <wp:extent cx="2400300" cy="561975"/>
                <wp:effectExtent b="0" l="0" r="0" t="0"/>
                <wp:wrapSquare wrapText="bothSides" distB="0" distT="0" distL="114935" distR="114935"/>
                <wp:docPr id="2"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2400300" cy="561975"/>
                        </a:xfrm>
                        <a:prstGeom prst="rect"/>
                        <a:ln/>
                      </pic:spPr>
                    </pic:pic>
                  </a:graphicData>
                </a:graphic>
              </wp:anchor>
            </w:drawing>
          </mc:Fallback>
        </mc:AlternateContent>
      </w:r>
      <w:r w:rsidDel="00000000" w:rsidR="00000000" w:rsidRPr="00000000">
        <w:drawing>
          <wp:anchor allowOverlap="1" behindDoc="0" distB="0" distT="0" distL="114935" distR="114935" hidden="0" layoutInCell="1" locked="0" relativeHeight="0" simplePos="0">
            <wp:simplePos x="0" y="0"/>
            <wp:positionH relativeFrom="column">
              <wp:posOffset>3334385</wp:posOffset>
            </wp:positionH>
            <wp:positionV relativeFrom="paragraph">
              <wp:posOffset>19050</wp:posOffset>
            </wp:positionV>
            <wp:extent cx="799465" cy="784860"/>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99465" cy="784860"/>
                    </a:xfrm>
                    <a:prstGeom prst="rect"/>
                    <a:ln/>
                  </pic:spPr>
                </pic:pic>
              </a:graphicData>
            </a:graphic>
          </wp:anchor>
        </w:drawing>
      </w:r>
    </w:p>
    <w:p w:rsidR="00000000" w:rsidDel="00000000" w:rsidP="00000000" w:rsidRDefault="00000000" w:rsidRPr="00000000" w14:paraId="00000003">
      <w:pPr>
        <w:pStyle w:val="Heading2"/>
        <w:ind w:left="0" w:firstLine="0"/>
        <w:rPr>
          <w:rFonts w:ascii="Cambria" w:cs="Cambria" w:eastAsia="Cambria" w:hAnsi="Cambria"/>
          <w:i w:val="0"/>
          <w:sz w:val="72"/>
          <w:szCs w:val="72"/>
          <w:vertAlign w:val="baseline"/>
        </w:rPr>
      </w:pPr>
      <w:r w:rsidDel="00000000" w:rsidR="00000000" w:rsidRPr="00000000">
        <w:rPr>
          <w:rFonts w:ascii="Cambria" w:cs="Cambria" w:eastAsia="Cambria" w:hAnsi="Cambria"/>
          <w:b w:val="1"/>
          <w:i w:val="1"/>
          <w:sz w:val="72"/>
          <w:szCs w:val="72"/>
          <w:vertAlign w:val="baseline"/>
          <w:rtl w:val="0"/>
        </w:rPr>
        <w:t xml:space="preserve">OKTOBERFEST</w:t>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571500</wp:posOffset>
                </wp:positionV>
                <wp:extent cx="7086600" cy="57225"/>
                <wp:effectExtent b="0" l="0" r="0" t="0"/>
                <wp:wrapNone/>
                <wp:docPr id="1" name=""/>
                <a:graphic>
                  <a:graphicData uri="http://schemas.microsoft.com/office/word/2010/wordprocessingShape">
                    <wps:wsp>
                      <wps:cNvCnPr/>
                      <wps:spPr>
                        <a:xfrm>
                          <a:off x="1802700" y="3780000"/>
                          <a:ext cx="7086600" cy="0"/>
                        </a:xfrm>
                        <a:prstGeom prst="straightConnector1">
                          <a:avLst/>
                        </a:prstGeom>
                        <a:noFill/>
                        <a:ln cap="sq" cmpd="sng" w="572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571500</wp:posOffset>
                </wp:positionV>
                <wp:extent cx="7086600" cy="57225"/>
                <wp:effectExtent b="0" l="0" r="0" t="0"/>
                <wp:wrapNone/>
                <wp:docPr id="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7086600" cy="57225"/>
                        </a:xfrm>
                        <a:prstGeom prst="rect"/>
                        <a:ln/>
                      </pic:spPr>
                    </pic:pic>
                  </a:graphicData>
                </a:graphic>
              </wp:anchor>
            </w:drawing>
          </mc:Fallback>
        </mc:AlternateContent>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ind w:right="-180"/>
        <w:jc w:val="both"/>
        <w:rPr>
          <w:sz w:val="22"/>
          <w:szCs w:val="22"/>
          <w:vertAlign w:val="baseline"/>
        </w:rPr>
      </w:pPr>
      <w:r w:rsidDel="00000000" w:rsidR="00000000" w:rsidRPr="00000000">
        <w:rPr>
          <w:rtl w:val="0"/>
        </w:rPr>
      </w:r>
    </w:p>
    <w:p w:rsidR="00000000" w:rsidDel="00000000" w:rsidP="00000000" w:rsidRDefault="00000000" w:rsidRPr="00000000" w14:paraId="00000006">
      <w:pPr>
        <w:widowControl w:val="0"/>
        <w:spacing w:after="0" w:before="0" w:line="240" w:lineRule="auto"/>
        <w:jc w:val="both"/>
        <w:rPr>
          <w:sz w:val="22"/>
          <w:szCs w:val="22"/>
        </w:rPr>
      </w:pPr>
      <w:r w:rsidDel="00000000" w:rsidR="00000000" w:rsidRPr="00000000">
        <w:rPr>
          <w:sz w:val="22"/>
          <w:szCs w:val="22"/>
          <w:rtl w:val="0"/>
        </w:rPr>
        <w:t xml:space="preserve">The Emu Park Lions are set to ignite Emu Park with their 38th annual Oktoberfest at Bell Park on October 28th, from 11am to 10 pm. Get ready to experience the OOM-PAH-PAH like never before!`</w:t>
      </w:r>
    </w:p>
    <w:p w:rsidR="00000000" w:rsidDel="00000000" w:rsidP="00000000" w:rsidRDefault="00000000" w:rsidRPr="00000000" w14:paraId="00000007">
      <w:pPr>
        <w:widowControl w:val="0"/>
        <w:spacing w:after="0" w:before="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08">
      <w:pPr>
        <w:widowControl w:val="0"/>
        <w:spacing w:after="0" w:before="0" w:lineRule="auto"/>
        <w:jc w:val="both"/>
        <w:rPr>
          <w:sz w:val="22"/>
          <w:szCs w:val="22"/>
        </w:rPr>
      </w:pPr>
      <w:r w:rsidDel="00000000" w:rsidR="00000000" w:rsidRPr="00000000">
        <w:rPr>
          <w:sz w:val="22"/>
          <w:szCs w:val="22"/>
          <w:rtl w:val="0"/>
        </w:rPr>
        <w:t xml:space="preserve">Oktoberfest enthusiasts will be thrilled to witness the return of Australia's premier German show band, "The Kalendar Band," the yodeling sensation "Heidi," and the jazzy tunes of Tommy Nicholson. This talented ensemble will captivate you with their traditional floor show, featuring OOM-PAH-PAH, Bavarian folk dancing, cowbells, Swiss Alp Horn, yodeling, and spirited German beer-drinking songs. Prepare for knee-slapping, toe-tapping, slap dancing, hat dancing, and even chicken dancing – it's a show like no other. Their beautiful German ballads will also keep you enchanted.</w:t>
      </w:r>
    </w:p>
    <w:p w:rsidR="00000000" w:rsidDel="00000000" w:rsidP="00000000" w:rsidRDefault="00000000" w:rsidRPr="00000000" w14:paraId="00000009">
      <w:pPr>
        <w:widowControl w:val="0"/>
        <w:spacing w:after="0" w:before="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0A">
      <w:pPr>
        <w:widowControl w:val="0"/>
        <w:spacing w:after="0" w:before="0" w:lineRule="auto"/>
        <w:jc w:val="both"/>
        <w:rPr>
          <w:sz w:val="22"/>
          <w:szCs w:val="22"/>
        </w:rPr>
      </w:pPr>
      <w:r w:rsidDel="00000000" w:rsidR="00000000" w:rsidRPr="00000000">
        <w:rPr>
          <w:sz w:val="22"/>
          <w:szCs w:val="22"/>
          <w:rtl w:val="0"/>
        </w:rPr>
        <w:t xml:space="preserve">This year, "Dawn &amp; The Sax" will also grace the Oktoberfest stage, joined by Peter Field on guitar, offering a diverse range of music including soul, R&amp;B, jazz, pop, and rock.</w:t>
      </w:r>
    </w:p>
    <w:p w:rsidR="00000000" w:rsidDel="00000000" w:rsidP="00000000" w:rsidRDefault="00000000" w:rsidRPr="00000000" w14:paraId="0000000B">
      <w:pPr>
        <w:widowControl w:val="0"/>
        <w:spacing w:after="0" w:before="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0C">
      <w:pPr>
        <w:widowControl w:val="0"/>
        <w:spacing w:after="0" w:before="0" w:lineRule="auto"/>
        <w:jc w:val="both"/>
        <w:rPr>
          <w:sz w:val="22"/>
          <w:szCs w:val="22"/>
        </w:rPr>
      </w:pPr>
      <w:r w:rsidDel="00000000" w:rsidR="00000000" w:rsidRPr="00000000">
        <w:rPr>
          <w:sz w:val="22"/>
          <w:szCs w:val="22"/>
          <w:rtl w:val="0"/>
        </w:rPr>
        <w:t xml:space="preserve">Gather your friends, join the lively crowd, and don your best Bavarian attire, from dirndls and lederhosen to Bavarian alpine hats and dancing shoes. Dress to impress, and you might just be crowned the best-dressed prince or princess. Test</w:t>
      </w:r>
    </w:p>
    <w:p w:rsidR="00000000" w:rsidDel="00000000" w:rsidP="00000000" w:rsidRDefault="00000000" w:rsidRPr="00000000" w14:paraId="0000000D">
      <w:pPr>
        <w:widowControl w:val="0"/>
        <w:spacing w:after="0" w:before="0" w:lineRule="auto"/>
        <w:jc w:val="both"/>
        <w:rPr>
          <w:sz w:val="22"/>
          <w:szCs w:val="22"/>
        </w:rPr>
      </w:pPr>
      <w:r w:rsidDel="00000000" w:rsidR="00000000" w:rsidRPr="00000000">
        <w:rPr>
          <w:sz w:val="22"/>
          <w:szCs w:val="22"/>
          <w:rtl w:val="0"/>
        </w:rPr>
        <w:t xml:space="preserve">your vocal prowess in Heidi's yodeling challenge and indulge in traditional German delicacies such as sausages, kartoffelpuffers, apfelstrudel, and imported biers.</w:t>
      </w:r>
    </w:p>
    <w:p w:rsidR="00000000" w:rsidDel="00000000" w:rsidP="00000000" w:rsidRDefault="00000000" w:rsidRPr="00000000" w14:paraId="0000000E">
      <w:pPr>
        <w:widowControl w:val="0"/>
        <w:spacing w:after="0" w:before="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0F">
      <w:pPr>
        <w:widowControl w:val="0"/>
        <w:spacing w:after="0" w:before="0" w:lineRule="auto"/>
        <w:jc w:val="both"/>
        <w:rPr>
          <w:sz w:val="22"/>
          <w:szCs w:val="22"/>
        </w:rPr>
      </w:pPr>
      <w:r w:rsidDel="00000000" w:rsidR="00000000" w:rsidRPr="00000000">
        <w:rPr>
          <w:sz w:val="22"/>
          <w:szCs w:val="22"/>
          <w:rtl w:val="0"/>
        </w:rPr>
        <w:t xml:space="preserve">Don't forget to grab a raffle ticket for a chance to win one of three fantastic prizes, including two nights' accommodation at Heron Island, Great Keppel Island Hideaway, or Oshen Apartments Yeppoon. Pre-sale tickets are also available outside Drakes Supermarket in Emu Park.</w:t>
      </w:r>
    </w:p>
    <w:p w:rsidR="00000000" w:rsidDel="00000000" w:rsidP="00000000" w:rsidRDefault="00000000" w:rsidRPr="00000000" w14:paraId="00000010">
      <w:pPr>
        <w:widowControl w:val="0"/>
        <w:spacing w:after="0" w:before="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1">
      <w:pPr>
        <w:widowControl w:val="0"/>
        <w:spacing w:after="0" w:before="0" w:lineRule="auto"/>
        <w:jc w:val="both"/>
        <w:rPr>
          <w:sz w:val="22"/>
          <w:szCs w:val="22"/>
        </w:rPr>
      </w:pPr>
      <w:r w:rsidDel="00000000" w:rsidR="00000000" w:rsidRPr="00000000">
        <w:rPr>
          <w:sz w:val="22"/>
          <w:szCs w:val="22"/>
          <w:rtl w:val="0"/>
        </w:rPr>
        <w:t xml:space="preserve">For event rules and bus services, visit the Oktoberfest website. Ensure you organize transportation and accommodation in advance to stay safe and avoid drinking and driving.</w:t>
      </w:r>
    </w:p>
    <w:p w:rsidR="00000000" w:rsidDel="00000000" w:rsidP="00000000" w:rsidRDefault="00000000" w:rsidRPr="00000000" w14:paraId="00000012">
      <w:pPr>
        <w:widowControl w:val="0"/>
        <w:spacing w:after="0" w:before="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3">
      <w:pPr>
        <w:widowControl w:val="0"/>
        <w:spacing w:after="0" w:before="0" w:lineRule="auto"/>
        <w:jc w:val="both"/>
        <w:rPr>
          <w:sz w:val="22"/>
          <w:szCs w:val="22"/>
        </w:rPr>
      </w:pPr>
      <w:r w:rsidDel="00000000" w:rsidR="00000000" w:rsidRPr="00000000">
        <w:rPr>
          <w:sz w:val="22"/>
          <w:szCs w:val="22"/>
          <w:rtl w:val="0"/>
        </w:rPr>
        <w:t xml:space="preserve">Thanks to CDC Queensland (formerly Youngs Bus Service), services additional to the usual Saturday service will be available, making it convenient for everyone to attend - from Zilzie 3.00pm &amp; 5:00pm; to Zilzie 9.10pm &amp; 9.40pm; to Yeppoon 9.30pm &amp; 9.45pm; &amp; 3 services to Rockhampton (via Zilzie &amp; Yeppoon) at 10.30pm. There will be three Zilzie pick-up &amp; drop-off points, so getting there is a breeze – near Fire Brigade on Hartley St; cnr Hartley &amp; Claude Sts &amp; Svendsens Rd; &amp; near the golf clubhouse in Monaco Dr Zilzie Bay.</w:t>
      </w:r>
    </w:p>
    <w:p w:rsidR="00000000" w:rsidDel="00000000" w:rsidP="00000000" w:rsidRDefault="00000000" w:rsidRPr="00000000" w14:paraId="00000014">
      <w:pPr>
        <w:widowControl w:val="0"/>
        <w:spacing w:after="0" w:before="0" w:lineRule="auto"/>
        <w:ind w:right="-18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5">
      <w:pPr>
        <w:widowControl w:val="0"/>
        <w:spacing w:after="0" w:before="0" w:lineRule="auto"/>
        <w:jc w:val="both"/>
        <w:rPr>
          <w:sz w:val="22"/>
          <w:szCs w:val="22"/>
        </w:rPr>
      </w:pPr>
      <w:r w:rsidDel="00000000" w:rsidR="00000000" w:rsidRPr="00000000">
        <w:rPr>
          <w:sz w:val="22"/>
          <w:szCs w:val="22"/>
          <w:rtl w:val="0"/>
        </w:rPr>
        <w:t xml:space="preserve">Please note that strict licensing laws will be enforced, and outside alcohol is not allowed. Only sealed bottles of water or diabetic drinks will be permitted. Bags may be subject to inspection, and age verification will be required. Minors must be accompanied by a responsible adult, and no one under 18 is allowed in the licensed area after 6:00 pm. Leave your pets and eskies at home. Pass outs will be available for those who want to leave and return, and there will be ATM facilities on-site.</w:t>
      </w:r>
    </w:p>
    <w:p w:rsidR="00000000" w:rsidDel="00000000" w:rsidP="00000000" w:rsidRDefault="00000000" w:rsidRPr="00000000" w14:paraId="00000016">
      <w:pPr>
        <w:widowControl w:val="0"/>
        <w:spacing w:after="0" w:before="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7">
      <w:pPr>
        <w:widowControl w:val="0"/>
        <w:spacing w:after="0" w:before="0" w:lineRule="auto"/>
        <w:jc w:val="both"/>
        <w:rPr>
          <w:sz w:val="22"/>
          <w:szCs w:val="22"/>
        </w:rPr>
      </w:pPr>
      <w:r w:rsidDel="00000000" w:rsidR="00000000" w:rsidRPr="00000000">
        <w:rPr>
          <w:sz w:val="22"/>
          <w:szCs w:val="22"/>
          <w:rtl w:val="0"/>
        </w:rPr>
        <w:t xml:space="preserve">So, come and immerse yourself in the rich culture of Bavaria and enjoy an incredible day. Where else can you find such fantastic entertainment at such an affordable price?</w:t>
      </w:r>
      <w:r w:rsidDel="00000000" w:rsidR="00000000" w:rsidRPr="00000000">
        <w:drawing>
          <wp:anchor allowOverlap="1" behindDoc="0" distB="0" distT="0" distL="114300" distR="114300" hidden="0" layoutInCell="1" locked="0" relativeHeight="0" simplePos="0">
            <wp:simplePos x="0" y="0"/>
            <wp:positionH relativeFrom="column">
              <wp:posOffset>5467350</wp:posOffset>
            </wp:positionH>
            <wp:positionV relativeFrom="paragraph">
              <wp:posOffset>122541</wp:posOffset>
            </wp:positionV>
            <wp:extent cx="1390650" cy="1390650"/>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390650" cy="1390650"/>
                    </a:xfrm>
                    <a:prstGeom prst="rect"/>
                    <a:ln/>
                  </pic:spPr>
                </pic:pic>
              </a:graphicData>
            </a:graphic>
          </wp:anchor>
        </w:drawing>
      </w:r>
    </w:p>
    <w:p w:rsidR="00000000" w:rsidDel="00000000" w:rsidP="00000000" w:rsidRDefault="00000000" w:rsidRPr="00000000" w14:paraId="00000018">
      <w:pPr>
        <w:spacing w:after="0" w:before="0" w:lineRule="auto"/>
        <w:jc w:val="both"/>
        <w:rPr>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4581525</wp:posOffset>
            </wp:positionH>
            <wp:positionV relativeFrom="paragraph">
              <wp:posOffset>115584</wp:posOffset>
            </wp:positionV>
            <wp:extent cx="500063" cy="500063"/>
            <wp:effectExtent b="0" l="0" r="0" t="0"/>
            <wp:wrapSquare wrapText="bothSides" distB="114300" distT="114300" distL="114300" distR="11430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00063" cy="500063"/>
                    </a:xfrm>
                    <a:prstGeom prst="rect"/>
                    <a:ln/>
                  </pic:spPr>
                </pic:pic>
              </a:graphicData>
            </a:graphic>
          </wp:anchor>
        </w:drawing>
      </w:r>
    </w:p>
    <w:p w:rsidR="00000000" w:rsidDel="00000000" w:rsidP="00000000" w:rsidRDefault="00000000" w:rsidRPr="00000000" w14:paraId="00000019">
      <w:pPr>
        <w:keepLines w:val="1"/>
        <w:widowControl w:val="0"/>
        <w:spacing w:after="0" w:before="0" w:lineRule="auto"/>
        <w:jc w:val="both"/>
        <w:rPr>
          <w:b w:val="1"/>
          <w:sz w:val="22"/>
          <w:szCs w:val="22"/>
        </w:rPr>
      </w:pPr>
      <w:r w:rsidDel="00000000" w:rsidR="00000000" w:rsidRPr="00000000">
        <w:rPr>
          <w:b w:val="1"/>
          <w:sz w:val="22"/>
          <w:szCs w:val="22"/>
          <w:rtl w:val="0"/>
        </w:rPr>
        <w:t xml:space="preserve">In brief:</w:t>
      </w:r>
    </w:p>
    <w:p w:rsidR="00000000" w:rsidDel="00000000" w:rsidP="00000000" w:rsidRDefault="00000000" w:rsidRPr="00000000" w14:paraId="0000001A">
      <w:pPr>
        <w:keepLines w:val="1"/>
        <w:widowControl w:val="0"/>
        <w:spacing w:after="0" w:before="0" w:lineRule="auto"/>
        <w:jc w:val="both"/>
        <w:rPr>
          <w:i w:val="1"/>
          <w:sz w:val="22"/>
          <w:szCs w:val="22"/>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Event:</w:t>
        <w:tab/>
        <w:t xml:space="preserve">Emu Park Oktoberfest</w:t>
        <w:tab/>
      </w:r>
      <w:r w:rsidDel="00000000" w:rsidR="00000000" w:rsidRPr="00000000">
        <w:rPr>
          <w:rtl w:val="0"/>
        </w:rPr>
      </w:r>
    </w:p>
    <w:p w:rsidR="00000000" w:rsidDel="00000000" w:rsidP="00000000" w:rsidRDefault="00000000" w:rsidRPr="00000000" w14:paraId="0000001B">
      <w:pPr>
        <w:keepLines w:val="1"/>
        <w:widowControl w:val="0"/>
        <w:spacing w:after="0" w:before="0" w:lineRule="auto"/>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Where:</w:t>
        <w:tab/>
        <w:t xml:space="preserve">Bell Park, Emu Park</w:t>
      </w:r>
    </w:p>
    <w:p w:rsidR="00000000" w:rsidDel="00000000" w:rsidP="00000000" w:rsidRDefault="00000000" w:rsidRPr="00000000" w14:paraId="0000001C">
      <w:pPr>
        <w:keepLines w:val="1"/>
        <w:widowControl w:val="0"/>
        <w:spacing w:after="0" w:before="0" w:lineRule="auto"/>
        <w:jc w:val="both"/>
        <w:rPr>
          <w:i w:val="0"/>
          <w:sz w:val="22"/>
          <w:szCs w:val="22"/>
          <w:vertAlign w:val="baseline"/>
        </w:rPr>
      </w:pPr>
      <w:r w:rsidDel="00000000" w:rsidR="00000000" w:rsidRPr="00000000">
        <w:rPr>
          <w:i w:val="1"/>
          <w:sz w:val="22"/>
          <w:szCs w:val="22"/>
          <w:vertAlign w:val="baseline"/>
          <w:rtl w:val="0"/>
        </w:rPr>
        <w:t xml:space="preserve">When:</w:t>
        <w:tab/>
        <w:t xml:space="preserve">Saturday, 28</w:t>
      </w:r>
      <w:r w:rsidDel="00000000" w:rsidR="00000000" w:rsidRPr="00000000">
        <w:rPr>
          <w:i w:val="1"/>
          <w:sz w:val="22"/>
          <w:szCs w:val="22"/>
          <w:vertAlign w:val="superscript"/>
          <w:rtl w:val="0"/>
        </w:rPr>
        <w:t xml:space="preserve">th </w:t>
      </w:r>
      <w:r w:rsidDel="00000000" w:rsidR="00000000" w:rsidRPr="00000000">
        <w:rPr>
          <w:i w:val="1"/>
          <w:sz w:val="22"/>
          <w:szCs w:val="22"/>
          <w:vertAlign w:val="baseline"/>
          <w:rtl w:val="0"/>
        </w:rPr>
        <w:t xml:space="preserve">October – 11am-10pm [Persons under the age of 18 are not permitted after 6:00pm]  Pass outs are allowed</w:t>
      </w:r>
      <w:r w:rsidDel="00000000" w:rsidR="00000000" w:rsidRPr="00000000">
        <w:rPr>
          <w:rtl w:val="0"/>
        </w:rPr>
      </w:r>
    </w:p>
    <w:p w:rsidR="00000000" w:rsidDel="00000000" w:rsidP="00000000" w:rsidRDefault="00000000" w:rsidRPr="00000000" w14:paraId="0000001D">
      <w:pPr>
        <w:keepLines w:val="1"/>
        <w:widowControl w:val="0"/>
        <w:tabs>
          <w:tab w:val="left" w:leader="none" w:pos="1110"/>
        </w:tabs>
        <w:spacing w:after="0" w:before="0" w:lineRule="auto"/>
        <w:jc w:val="both"/>
        <w:rPr>
          <w:i w:val="0"/>
          <w:sz w:val="22"/>
          <w:szCs w:val="22"/>
          <w:vertAlign w:val="baseline"/>
        </w:rPr>
      </w:pPr>
      <w:r w:rsidDel="00000000" w:rsidR="00000000" w:rsidRPr="00000000">
        <w:rPr>
          <w:i w:val="1"/>
          <w:sz w:val="22"/>
          <w:szCs w:val="22"/>
          <w:vertAlign w:val="baseline"/>
          <w:rtl w:val="0"/>
        </w:rPr>
        <w:t xml:space="preserve">Tickets:Tickets available on </w:t>
      </w:r>
      <w:r w:rsidDel="00000000" w:rsidR="00000000" w:rsidRPr="00000000">
        <w:rPr>
          <w:sz w:val="22"/>
          <w:szCs w:val="22"/>
          <w:vertAlign w:val="baseline"/>
          <w:rtl w:val="0"/>
        </w:rPr>
        <w:t xml:space="preserve">https://www.trybooking.com/CJSMX</w:t>
      </w:r>
      <w:r w:rsidDel="00000000" w:rsidR="00000000" w:rsidRPr="00000000">
        <w:rPr>
          <w:i w:val="1"/>
          <w:sz w:val="22"/>
          <w:szCs w:val="22"/>
          <w:vertAlign w:val="baseline"/>
          <w:rtl w:val="0"/>
        </w:rPr>
        <w:t xml:space="preserve"> or at the gate   </w:t>
      </w:r>
      <w:r w:rsidDel="00000000" w:rsidR="00000000" w:rsidRPr="00000000">
        <w:rPr>
          <w:rtl w:val="0"/>
        </w:rPr>
      </w:r>
    </w:p>
    <w:p w:rsidR="00000000" w:rsidDel="00000000" w:rsidP="00000000" w:rsidRDefault="00000000" w:rsidRPr="00000000" w14:paraId="0000001E">
      <w:pPr>
        <w:keepLines w:val="1"/>
        <w:widowControl w:val="0"/>
        <w:tabs>
          <w:tab w:val="left" w:leader="none" w:pos="1110"/>
        </w:tabs>
        <w:spacing w:after="0" w:before="0" w:lineRule="auto"/>
        <w:jc w:val="both"/>
        <w:rPr>
          <w:i w:val="0"/>
          <w:sz w:val="22"/>
          <w:szCs w:val="22"/>
          <w:vertAlign w:val="baseline"/>
        </w:rPr>
      </w:pPr>
      <w:r w:rsidDel="00000000" w:rsidR="00000000" w:rsidRPr="00000000">
        <w:rPr>
          <w:i w:val="1"/>
          <w:sz w:val="22"/>
          <w:szCs w:val="22"/>
          <w:vertAlign w:val="baseline"/>
          <w:rtl w:val="0"/>
        </w:rPr>
        <w:t xml:space="preserve">Cost:   18 years plus-$25; Pensioners-$2</w:t>
      </w:r>
      <w:r w:rsidDel="00000000" w:rsidR="00000000" w:rsidRPr="00000000">
        <w:rPr>
          <w:i w:val="1"/>
          <w:sz w:val="22"/>
          <w:szCs w:val="22"/>
          <w:rtl w:val="0"/>
        </w:rPr>
        <w:t xml:space="preserve">0</w:t>
      </w:r>
      <w:r w:rsidDel="00000000" w:rsidR="00000000" w:rsidRPr="00000000">
        <w:rPr>
          <w:i w:val="1"/>
          <w:sz w:val="22"/>
          <w:szCs w:val="22"/>
          <w:vertAlign w:val="baseline"/>
          <w:rtl w:val="0"/>
        </w:rPr>
        <w:t xml:space="preserve">(at the gate); 15-18 years-$5; under 15-free.</w:t>
      </w:r>
      <w:r w:rsidDel="00000000" w:rsidR="00000000" w:rsidRPr="00000000">
        <w:rPr>
          <w:rtl w:val="0"/>
        </w:rPr>
      </w:r>
    </w:p>
    <w:p w:rsidR="00000000" w:rsidDel="00000000" w:rsidP="00000000" w:rsidRDefault="00000000" w:rsidRPr="00000000" w14:paraId="0000001F">
      <w:pPr>
        <w:keepLines w:val="1"/>
        <w:widowControl w:val="0"/>
        <w:tabs>
          <w:tab w:val="left" w:leader="none" w:pos="1110"/>
        </w:tabs>
        <w:spacing w:after="0" w:before="0" w:lineRule="auto"/>
        <w:jc w:val="both"/>
        <w:rPr>
          <w:i w:val="1"/>
          <w:sz w:val="22"/>
          <w:szCs w:val="22"/>
          <w:vertAlign w:val="baseline"/>
        </w:rPr>
      </w:pPr>
      <w:r w:rsidDel="00000000" w:rsidR="00000000" w:rsidRPr="00000000">
        <w:rPr>
          <w:i w:val="1"/>
          <w:sz w:val="22"/>
          <w:szCs w:val="22"/>
          <w:vertAlign w:val="baseline"/>
          <w:rtl w:val="0"/>
        </w:rPr>
        <w:t xml:space="preserve">Web:</w:t>
      </w:r>
      <w:r w:rsidDel="00000000" w:rsidR="00000000" w:rsidRPr="00000000">
        <w:rPr>
          <w:i w:val="1"/>
          <w:sz w:val="22"/>
          <w:szCs w:val="22"/>
          <w:rtl w:val="0"/>
        </w:rPr>
        <w:t xml:space="preserve">   </w:t>
      </w:r>
      <w:hyperlink r:id="rId11">
        <w:r w:rsidDel="00000000" w:rsidR="00000000" w:rsidRPr="00000000">
          <w:rPr>
            <w:i w:val="1"/>
            <w:color w:val="1155cc"/>
            <w:sz w:val="22"/>
            <w:szCs w:val="22"/>
            <w:u w:val="single"/>
            <w:vertAlign w:val="baseline"/>
            <w:rtl w:val="0"/>
          </w:rPr>
          <w:t xml:space="preserve">http://www.emuparkoktoberfest.com</w:t>
        </w:r>
      </w:hyperlink>
      <w:r w:rsidDel="00000000" w:rsidR="00000000" w:rsidRPr="00000000">
        <w:rPr>
          <w:rtl w:val="0"/>
        </w:rPr>
      </w:r>
    </w:p>
    <w:p w:rsidR="00000000" w:rsidDel="00000000" w:rsidP="00000000" w:rsidRDefault="00000000" w:rsidRPr="00000000" w14:paraId="00000020">
      <w:pPr>
        <w:jc w:val="both"/>
        <w:rPr>
          <w:i w:val="0"/>
          <w:sz w:val="22"/>
          <w:szCs w:val="22"/>
          <w:vertAlign w:val="baseline"/>
        </w:rPr>
      </w:pPr>
      <w:r w:rsidDel="00000000" w:rsidR="00000000" w:rsidRPr="00000000">
        <w:rPr>
          <w:rtl w:val="0"/>
        </w:rPr>
      </w:r>
    </w:p>
    <w:sectPr>
      <w:pgSz w:h="15840" w:w="12240" w:orient="portrait"/>
      <w:pgMar w:bottom="227" w:top="397"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imes New Roman"/>
  <w:font w:name="Arial Black">
    <w:embedRegular w:fontKey="{00000000-0000-0000-0000-000000000000}" r:id="rId1" w:subsetted="0"/>
  </w:font>
  <w:font w:name="Haettenschweile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432" w:hanging="432"/>
    </w:pPr>
    <w:rPr>
      <w:rFonts w:ascii="Calibri" w:cs="Calibri" w:eastAsia="Calibri" w:hAnsi="Calibri"/>
      <w:i w:val="1"/>
      <w:sz w:val="24"/>
      <w:szCs w:val="24"/>
      <w:vertAlign w:val="baseline"/>
    </w:rPr>
  </w:style>
  <w:style w:type="paragraph" w:styleId="Heading2">
    <w:name w:val="heading 2"/>
    <w:basedOn w:val="Normal"/>
    <w:next w:val="Normal"/>
    <w:pPr>
      <w:keepNext w:val="1"/>
      <w:ind w:left="576" w:hanging="576"/>
    </w:pPr>
    <w:rPr>
      <w:rFonts w:ascii="Haettenschweiler" w:cs="Haettenschweiler" w:eastAsia="Haettenschweiler" w:hAnsi="Haettenschweiler"/>
      <w:b w:val="1"/>
      <w:sz w:val="60"/>
      <w:szCs w:val="60"/>
      <w:vertAlign w:val="baseline"/>
    </w:rPr>
  </w:style>
  <w:style w:type="paragraph" w:styleId="Heading3">
    <w:name w:val="heading 3"/>
    <w:basedOn w:val="Normal"/>
    <w:next w:val="Normal"/>
    <w:pPr>
      <w:spacing w:after="280" w:before="280" w:lineRule="auto"/>
      <w:ind w:left="720" w:hanging="720"/>
    </w:pPr>
    <w:rPr>
      <w:b w:val="1"/>
      <w:sz w:val="27"/>
      <w:szCs w:val="27"/>
      <w:vertAlign w:val="baseline"/>
    </w:rPr>
  </w:style>
  <w:style w:type="paragraph" w:styleId="Heading4">
    <w:name w:val="heading 4"/>
    <w:basedOn w:val="Normal"/>
    <w:next w:val="Normal"/>
    <w:pPr>
      <w:keepNext w:val="1"/>
      <w:ind w:left="864" w:hanging="864"/>
    </w:pPr>
    <w:rPr>
      <w:rFonts w:ascii="Calibri" w:cs="Calibri" w:eastAsia="Calibri" w:hAnsi="Calibri"/>
      <w:b w:val="1"/>
      <w:smallCaps w:val="1"/>
      <w:sz w:val="40"/>
      <w:szCs w:val="40"/>
      <w:vertAlign w:val="baseline"/>
    </w:rPr>
  </w:style>
  <w:style w:type="paragraph" w:styleId="Heading5">
    <w:name w:val="heading 5"/>
    <w:basedOn w:val="Normal"/>
    <w:next w:val="Normal"/>
    <w:pPr>
      <w:keepNext w:val="1"/>
      <w:ind w:left="0" w:right="-180" w:firstLine="0"/>
    </w:pPr>
    <w:rPr>
      <w:rFonts w:ascii="Calibri" w:cs="Calibri" w:eastAsia="Calibri" w:hAnsi="Calibri"/>
      <w:b w:val="1"/>
      <w:i w:val="1"/>
      <w:sz w:val="24"/>
      <w:szCs w:val="24"/>
      <w:vertAlign w:val="baseline"/>
    </w:rPr>
  </w:style>
  <w:style w:type="paragraph" w:styleId="Heading6">
    <w:name w:val="heading 6"/>
    <w:basedOn w:val="Normal"/>
    <w:next w:val="Normal"/>
    <w:pPr>
      <w:keepNext w:val="1"/>
      <w:tabs>
        <w:tab w:val="left" w:leader="none" w:pos="3420"/>
      </w:tabs>
      <w:ind w:left="3420" w:right="0" w:hanging="1440"/>
    </w:pPr>
    <w:rPr>
      <w:i w:val="1"/>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emuparkoktoberfest.com" TargetMode="External"/><Relationship Id="rId10"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1.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